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72D" w:rsidRDefault="00D26A59">
      <w:pPr>
        <w:rPr>
          <w:b/>
          <w:bCs/>
          <w:sz w:val="48"/>
          <w:szCs w:val="48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4003261</wp:posOffset>
            </wp:positionH>
            <wp:positionV relativeFrom="paragraph">
              <wp:posOffset>-528679</wp:posOffset>
            </wp:positionV>
            <wp:extent cx="2216217" cy="1139687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17" cy="113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F51" w:rsidRPr="00BA271A" w:rsidRDefault="001C4D5C">
      <w:pPr>
        <w:rPr>
          <w:b/>
          <w:bCs/>
          <w:sz w:val="48"/>
          <w:szCs w:val="48"/>
          <w:lang w:val="de-DE"/>
        </w:rPr>
      </w:pPr>
      <w:r w:rsidRPr="00BA271A">
        <w:rPr>
          <w:b/>
          <w:bCs/>
          <w:sz w:val="48"/>
          <w:szCs w:val="48"/>
          <w:lang w:val="de-DE"/>
        </w:rPr>
        <w:t>Förderchaos?</w:t>
      </w:r>
    </w:p>
    <w:p w:rsidR="001C4D5C" w:rsidRPr="00BA271A" w:rsidRDefault="001C4D5C">
      <w:pPr>
        <w:rPr>
          <w:sz w:val="32"/>
          <w:szCs w:val="32"/>
          <w:lang w:val="de-DE"/>
        </w:rPr>
      </w:pPr>
      <w:r w:rsidRPr="00BA271A">
        <w:rPr>
          <w:sz w:val="32"/>
          <w:szCs w:val="32"/>
          <w:lang w:val="de-DE"/>
        </w:rPr>
        <w:t>Wir haben uns für Sie informiert!</w:t>
      </w:r>
    </w:p>
    <w:p w:rsidR="001C4D5C" w:rsidRPr="00BA271A" w:rsidRDefault="001C4D5C">
      <w:pPr>
        <w:rPr>
          <w:sz w:val="32"/>
          <w:szCs w:val="32"/>
          <w:lang w:val="de-DE"/>
        </w:rPr>
      </w:pPr>
      <w:r w:rsidRPr="00BA271A">
        <w:rPr>
          <w:sz w:val="32"/>
          <w:szCs w:val="32"/>
          <w:lang w:val="de-DE"/>
        </w:rPr>
        <w:t>Mit Stand 07. März 2023 gibt es 2 Förderungen für die Renovierung der Fenster</w:t>
      </w:r>
    </w:p>
    <w:p w:rsidR="00BA271A" w:rsidRPr="00BA271A" w:rsidRDefault="001C4D5C" w:rsidP="00BA271A">
      <w:pPr>
        <w:pStyle w:val="Listenabsatz"/>
        <w:numPr>
          <w:ilvl w:val="0"/>
          <w:numId w:val="4"/>
        </w:numPr>
        <w:rPr>
          <w:color w:val="2F5496" w:themeColor="accent1" w:themeShade="BF"/>
          <w:sz w:val="32"/>
          <w:szCs w:val="32"/>
          <w:u w:val="single"/>
          <w:lang w:val="de-DE"/>
        </w:rPr>
      </w:pPr>
      <w:r w:rsidRPr="00BA271A">
        <w:rPr>
          <w:b/>
          <w:bCs/>
          <w:sz w:val="32"/>
          <w:szCs w:val="32"/>
          <w:lang w:val="de-DE"/>
        </w:rPr>
        <w:t>Wohnhaussanierungsdarlehen Land OÖ</w:t>
      </w:r>
      <w:r w:rsidR="00523B78">
        <w:rPr>
          <w:b/>
          <w:bCs/>
          <w:sz w:val="32"/>
          <w:szCs w:val="32"/>
          <w:lang w:val="de-DE"/>
        </w:rPr>
        <w:t xml:space="preserve"> -</w:t>
      </w:r>
      <w:r w:rsidRPr="00BA271A">
        <w:rPr>
          <w:sz w:val="32"/>
          <w:szCs w:val="32"/>
          <w:lang w:val="de-DE"/>
        </w:rPr>
        <w:t xml:space="preserve"> </w:t>
      </w:r>
      <w:r w:rsidRPr="00BA271A">
        <w:rPr>
          <w:b/>
          <w:bCs/>
          <w:sz w:val="32"/>
          <w:szCs w:val="32"/>
          <w:lang w:val="de-DE"/>
        </w:rPr>
        <w:t>Landesförderung</w:t>
      </w:r>
      <w:r w:rsidR="00BA271A" w:rsidRPr="00BA271A">
        <w:rPr>
          <w:b/>
          <w:bCs/>
          <w:sz w:val="32"/>
          <w:szCs w:val="32"/>
          <w:lang w:val="de-DE"/>
        </w:rPr>
        <w:br/>
      </w:r>
      <w:r w:rsidR="00BA271A" w:rsidRPr="00BA271A">
        <w:rPr>
          <w:color w:val="2F5496" w:themeColor="accent1" w:themeShade="BF"/>
          <w:sz w:val="32"/>
          <w:szCs w:val="32"/>
          <w:u w:val="single"/>
        </w:rPr>
        <w:t>www.land-oberoesterreich.gv.at/235884.htm</w:t>
      </w:r>
    </w:p>
    <w:p w:rsidR="001C4D5C" w:rsidRPr="00BA271A" w:rsidRDefault="001C4D5C" w:rsidP="001C4D5C">
      <w:pPr>
        <w:pStyle w:val="Listenabsatz"/>
        <w:rPr>
          <w:sz w:val="32"/>
          <w:szCs w:val="32"/>
          <w:lang w:val="de-DE"/>
        </w:rPr>
      </w:pPr>
      <w:r w:rsidRPr="00BA271A">
        <w:rPr>
          <w:sz w:val="32"/>
          <w:szCs w:val="32"/>
          <w:lang w:val="de-DE"/>
        </w:rPr>
        <w:t>ca. 25% de</w:t>
      </w:r>
      <w:r w:rsidR="00C1572D">
        <w:rPr>
          <w:sz w:val="32"/>
          <w:szCs w:val="32"/>
          <w:lang w:val="de-DE"/>
        </w:rPr>
        <w:t>s Fenstertausches</w:t>
      </w:r>
      <w:r w:rsidRPr="00BA271A">
        <w:rPr>
          <w:sz w:val="32"/>
          <w:szCs w:val="32"/>
          <w:lang w:val="de-DE"/>
        </w:rPr>
        <w:t xml:space="preserve"> </w:t>
      </w:r>
      <w:r w:rsidR="00C1572D">
        <w:rPr>
          <w:sz w:val="32"/>
          <w:szCs w:val="32"/>
          <w:lang w:val="de-DE"/>
        </w:rPr>
        <w:t>kann</w:t>
      </w:r>
      <w:r w:rsidRPr="00BA271A">
        <w:rPr>
          <w:sz w:val="32"/>
          <w:szCs w:val="32"/>
          <w:lang w:val="de-DE"/>
        </w:rPr>
        <w:t xml:space="preserve"> übernommen </w:t>
      </w:r>
      <w:r w:rsidR="00C1572D">
        <w:rPr>
          <w:sz w:val="32"/>
          <w:szCs w:val="32"/>
          <w:lang w:val="de-DE"/>
        </w:rPr>
        <w:t>werden</w:t>
      </w:r>
    </w:p>
    <w:p w:rsidR="00BA271A" w:rsidRPr="00C1572D" w:rsidRDefault="00BA271A" w:rsidP="001C4D5C">
      <w:pPr>
        <w:pStyle w:val="Listenabsatz"/>
        <w:rPr>
          <w:b/>
          <w:bCs/>
          <w:sz w:val="32"/>
          <w:szCs w:val="32"/>
          <w:lang w:val="de-DE"/>
        </w:rPr>
      </w:pPr>
      <w:r w:rsidRPr="00C1572D">
        <w:rPr>
          <w:b/>
          <w:bCs/>
          <w:sz w:val="32"/>
          <w:szCs w:val="32"/>
          <w:lang w:val="de-DE"/>
        </w:rPr>
        <w:t xml:space="preserve">- </w:t>
      </w:r>
      <w:r w:rsidRPr="00C1572D">
        <w:rPr>
          <w:b/>
          <w:bCs/>
          <w:sz w:val="32"/>
          <w:szCs w:val="32"/>
          <w:lang w:val="de-DE"/>
        </w:rPr>
        <w:t>hier hilft Ihnen gerne Ihre Bank</w:t>
      </w:r>
    </w:p>
    <w:p w:rsidR="001C4D5C" w:rsidRPr="00C1572D" w:rsidRDefault="001C4D5C" w:rsidP="00BA271A">
      <w:pPr>
        <w:pStyle w:val="Listenabsatz"/>
        <w:rPr>
          <w:b/>
          <w:bCs/>
          <w:sz w:val="32"/>
          <w:szCs w:val="32"/>
          <w:lang w:val="de-DE"/>
        </w:rPr>
      </w:pPr>
      <w:r w:rsidRPr="00C1572D">
        <w:rPr>
          <w:b/>
          <w:bCs/>
          <w:sz w:val="32"/>
          <w:szCs w:val="32"/>
          <w:lang w:val="de-DE"/>
        </w:rPr>
        <w:t>Dazu wird benötigt</w:t>
      </w:r>
      <w:r w:rsidR="00BA271A" w:rsidRPr="00C1572D">
        <w:rPr>
          <w:b/>
          <w:bCs/>
          <w:sz w:val="32"/>
          <w:szCs w:val="32"/>
          <w:lang w:val="de-DE"/>
        </w:rPr>
        <w:t>:</w:t>
      </w: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  <w:r w:rsidRPr="00BA271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972002">
            <wp:simplePos x="0" y="0"/>
            <wp:positionH relativeFrom="margin">
              <wp:posOffset>-634752</wp:posOffset>
            </wp:positionH>
            <wp:positionV relativeFrom="paragraph">
              <wp:posOffset>151489</wp:posOffset>
            </wp:positionV>
            <wp:extent cx="7105624" cy="3483886"/>
            <wp:effectExtent l="0" t="0" r="635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543" cy="3490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P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1C4D5C" w:rsidRPr="00BA271A" w:rsidRDefault="001C4D5C" w:rsidP="001C4D5C">
      <w:pPr>
        <w:pStyle w:val="Listenabsatz"/>
        <w:numPr>
          <w:ilvl w:val="0"/>
          <w:numId w:val="4"/>
        </w:numPr>
        <w:rPr>
          <w:sz w:val="32"/>
          <w:szCs w:val="32"/>
          <w:lang w:val="de-DE"/>
        </w:rPr>
      </w:pPr>
      <w:r w:rsidRPr="00BA271A">
        <w:rPr>
          <w:b/>
          <w:bCs/>
          <w:sz w:val="32"/>
          <w:szCs w:val="32"/>
          <w:lang w:val="de-DE"/>
        </w:rPr>
        <w:t xml:space="preserve">Bundesförderung </w:t>
      </w:r>
      <w:r w:rsidRPr="00BA271A">
        <w:rPr>
          <w:sz w:val="32"/>
          <w:szCs w:val="32"/>
          <w:lang w:val="de-DE"/>
        </w:rPr>
        <w:t xml:space="preserve">unter </w:t>
      </w:r>
      <w:r w:rsidRPr="00BA271A">
        <w:rPr>
          <w:sz w:val="32"/>
          <w:szCs w:val="32"/>
          <w:lang w:val="de-DE"/>
        </w:rPr>
        <w:br/>
      </w:r>
      <w:r w:rsidRPr="00BA271A">
        <w:rPr>
          <w:color w:val="2F5496" w:themeColor="accent1" w:themeShade="BF"/>
          <w:sz w:val="32"/>
          <w:szCs w:val="32"/>
          <w:u w:val="single"/>
          <w:lang w:val="de-DE"/>
        </w:rPr>
        <w:t>www.umweltf</w:t>
      </w:r>
      <w:r w:rsidR="00BA271A" w:rsidRPr="00BA271A">
        <w:rPr>
          <w:color w:val="2F5496" w:themeColor="accent1" w:themeShade="BF"/>
          <w:sz w:val="32"/>
          <w:szCs w:val="32"/>
          <w:u w:val="single"/>
          <w:lang w:val="de-DE"/>
        </w:rPr>
        <w:t>oe</w:t>
      </w:r>
      <w:r w:rsidRPr="00BA271A">
        <w:rPr>
          <w:color w:val="2F5496" w:themeColor="accent1" w:themeShade="BF"/>
          <w:sz w:val="32"/>
          <w:szCs w:val="32"/>
          <w:u w:val="single"/>
          <w:lang w:val="de-DE"/>
        </w:rPr>
        <w:t>rderung.at</w:t>
      </w:r>
    </w:p>
    <w:p w:rsidR="001C4D5C" w:rsidRPr="00BA271A" w:rsidRDefault="001C4D5C" w:rsidP="001C4D5C">
      <w:pPr>
        <w:pStyle w:val="Listenabsatz"/>
        <w:rPr>
          <w:sz w:val="32"/>
          <w:szCs w:val="32"/>
          <w:lang w:val="de-DE"/>
        </w:rPr>
      </w:pPr>
      <w:r w:rsidRPr="00BA271A">
        <w:rPr>
          <w:sz w:val="32"/>
          <w:szCs w:val="32"/>
          <w:lang w:val="de-DE"/>
        </w:rPr>
        <w:t>Hier müssen 75% der Fenster getauscht werden</w:t>
      </w:r>
      <w:r w:rsidR="00BA271A" w:rsidRPr="00BA271A">
        <w:rPr>
          <w:sz w:val="32"/>
          <w:szCs w:val="32"/>
          <w:lang w:val="de-DE"/>
        </w:rPr>
        <w:t xml:space="preserve"> und es kann eine maximale </w:t>
      </w:r>
      <w:r w:rsidRPr="00BA271A">
        <w:rPr>
          <w:sz w:val="32"/>
          <w:szCs w:val="32"/>
          <w:lang w:val="de-DE"/>
        </w:rPr>
        <w:t xml:space="preserve">Fördersumme </w:t>
      </w:r>
      <w:r w:rsidR="00BA271A" w:rsidRPr="00BA271A">
        <w:rPr>
          <w:sz w:val="32"/>
          <w:szCs w:val="32"/>
          <w:lang w:val="de-DE"/>
        </w:rPr>
        <w:t xml:space="preserve">von € </w:t>
      </w:r>
      <w:proofErr w:type="gramStart"/>
      <w:r w:rsidRPr="00BA271A">
        <w:rPr>
          <w:sz w:val="32"/>
          <w:szCs w:val="32"/>
          <w:lang w:val="de-DE"/>
        </w:rPr>
        <w:t>3.000,-</w:t>
      </w:r>
      <w:proofErr w:type="gramEnd"/>
      <w:r w:rsidR="00BA271A" w:rsidRPr="00BA271A">
        <w:rPr>
          <w:sz w:val="32"/>
          <w:szCs w:val="32"/>
          <w:lang w:val="de-DE"/>
        </w:rPr>
        <w:t xml:space="preserve"> erreicht werden</w:t>
      </w:r>
    </w:p>
    <w:p w:rsidR="00BA271A" w:rsidRPr="00BA271A" w:rsidRDefault="00BA271A" w:rsidP="00BA271A">
      <w:pPr>
        <w:pStyle w:val="Listenabsatz"/>
        <w:rPr>
          <w:sz w:val="32"/>
          <w:szCs w:val="32"/>
          <w:lang w:val="de-DE"/>
        </w:rPr>
      </w:pPr>
    </w:p>
    <w:p w:rsidR="00BA271A" w:rsidRPr="00C1572D" w:rsidRDefault="00BA271A" w:rsidP="00BA271A">
      <w:pPr>
        <w:pStyle w:val="Listenabsatz"/>
        <w:rPr>
          <w:b/>
          <w:bCs/>
          <w:sz w:val="32"/>
          <w:szCs w:val="32"/>
          <w:lang w:val="de-DE"/>
        </w:rPr>
      </w:pPr>
      <w:r w:rsidRPr="00C1572D">
        <w:rPr>
          <w:b/>
          <w:bCs/>
          <w:sz w:val="32"/>
          <w:szCs w:val="32"/>
          <w:lang w:val="de-DE"/>
        </w:rPr>
        <w:t>-Diese Förderung können nur Sie selbst online ansuchen</w:t>
      </w:r>
    </w:p>
    <w:sectPr w:rsidR="00BA271A" w:rsidRPr="00C157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7A0F"/>
    <w:multiLevelType w:val="hybridMultilevel"/>
    <w:tmpl w:val="1988D164"/>
    <w:lvl w:ilvl="0" w:tplc="30CE9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568F2"/>
    <w:multiLevelType w:val="hybridMultilevel"/>
    <w:tmpl w:val="BD18F6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A341C"/>
    <w:multiLevelType w:val="hybridMultilevel"/>
    <w:tmpl w:val="C89C99A6"/>
    <w:lvl w:ilvl="0" w:tplc="30CE9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44738"/>
    <w:multiLevelType w:val="hybridMultilevel"/>
    <w:tmpl w:val="C6844514"/>
    <w:lvl w:ilvl="0" w:tplc="30CE9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706899">
    <w:abstractNumId w:val="0"/>
  </w:num>
  <w:num w:numId="2" w16cid:durableId="303702514">
    <w:abstractNumId w:val="2"/>
  </w:num>
  <w:num w:numId="3" w16cid:durableId="138812933">
    <w:abstractNumId w:val="3"/>
  </w:num>
  <w:num w:numId="4" w16cid:durableId="76326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5C"/>
    <w:rsid w:val="001C4D5C"/>
    <w:rsid w:val="00504F51"/>
    <w:rsid w:val="00523B78"/>
    <w:rsid w:val="00BA271A"/>
    <w:rsid w:val="00C1572D"/>
    <w:rsid w:val="00D2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968A"/>
  <w15:chartTrackingRefBased/>
  <w15:docId w15:val="{C256C9A2-15A2-44B4-9489-AE6BE9C7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4D5C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BA2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Stempfer</dc:creator>
  <cp:keywords/>
  <dc:description/>
  <cp:lastModifiedBy>Jacqueline Stempfer</cp:lastModifiedBy>
  <cp:revision>3</cp:revision>
  <dcterms:created xsi:type="dcterms:W3CDTF">2023-03-07T09:46:00Z</dcterms:created>
  <dcterms:modified xsi:type="dcterms:W3CDTF">2023-03-07T10:12:00Z</dcterms:modified>
</cp:coreProperties>
</file>